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7A7" w:rsidRPr="00A51D81" w:rsidRDefault="00A51D81" w:rsidP="00A51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1: </w:t>
      </w:r>
      <w:r w:rsidR="009019BD" w:rsidRPr="00A51D81">
        <w:rPr>
          <w:rFonts w:ascii="Times New Roman" w:hAnsi="Times New Roman" w:cs="Times New Roman"/>
          <w:sz w:val="28"/>
          <w:szCs w:val="28"/>
        </w:rPr>
        <w:t>Особенности выполнения  г</w:t>
      </w:r>
      <w:r w:rsidR="002D4254" w:rsidRPr="00A51D81">
        <w:rPr>
          <w:rFonts w:ascii="Times New Roman" w:hAnsi="Times New Roman" w:cs="Times New Roman"/>
          <w:sz w:val="28"/>
          <w:szCs w:val="28"/>
        </w:rPr>
        <w:t>осударственно</w:t>
      </w:r>
      <w:r w:rsidR="009019BD" w:rsidRPr="00A51D81">
        <w:rPr>
          <w:rFonts w:ascii="Times New Roman" w:hAnsi="Times New Roman" w:cs="Times New Roman"/>
          <w:sz w:val="28"/>
          <w:szCs w:val="28"/>
        </w:rPr>
        <w:t>го</w:t>
      </w:r>
      <w:r w:rsidR="002D4254" w:rsidRPr="00A51D81">
        <w:rPr>
          <w:rFonts w:ascii="Times New Roman" w:hAnsi="Times New Roman" w:cs="Times New Roman"/>
          <w:sz w:val="28"/>
          <w:szCs w:val="28"/>
        </w:rPr>
        <w:t xml:space="preserve"> (муниципально</w:t>
      </w:r>
      <w:r w:rsidR="009019BD" w:rsidRPr="00A51D81">
        <w:rPr>
          <w:rFonts w:ascii="Times New Roman" w:hAnsi="Times New Roman" w:cs="Times New Roman"/>
          <w:sz w:val="28"/>
          <w:szCs w:val="28"/>
        </w:rPr>
        <w:t>го</w:t>
      </w:r>
      <w:r w:rsidR="002D4254" w:rsidRPr="00A51D81">
        <w:rPr>
          <w:rFonts w:ascii="Times New Roman" w:hAnsi="Times New Roman" w:cs="Times New Roman"/>
          <w:sz w:val="28"/>
          <w:szCs w:val="28"/>
        </w:rPr>
        <w:t>)</w:t>
      </w:r>
    </w:p>
    <w:p w:rsidR="008D63BF" w:rsidRDefault="002D4254" w:rsidP="00A51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D81">
        <w:rPr>
          <w:rFonts w:ascii="Times New Roman" w:hAnsi="Times New Roman" w:cs="Times New Roman"/>
          <w:sz w:val="28"/>
          <w:szCs w:val="28"/>
        </w:rPr>
        <w:t>задани</w:t>
      </w:r>
      <w:r w:rsidR="009019BD" w:rsidRPr="00A51D81">
        <w:rPr>
          <w:rFonts w:ascii="Times New Roman" w:hAnsi="Times New Roman" w:cs="Times New Roman"/>
          <w:sz w:val="28"/>
          <w:szCs w:val="28"/>
        </w:rPr>
        <w:t>я в 2022 году</w:t>
      </w:r>
    </w:p>
    <w:p w:rsidR="00A51D81" w:rsidRPr="00A51D81" w:rsidRDefault="00A51D81" w:rsidP="00A51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1D81" w:rsidRPr="00EA0478" w:rsidRDefault="00A51D81" w:rsidP="00A51D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0478">
        <w:rPr>
          <w:rFonts w:ascii="Times New Roman" w:hAnsi="Times New Roman" w:cs="Times New Roman"/>
          <w:b/>
          <w:sz w:val="24"/>
          <w:szCs w:val="24"/>
        </w:rPr>
        <w:t>Караваева Е.В.,</w:t>
      </w:r>
      <w:r w:rsidRPr="00EA0478">
        <w:rPr>
          <w:rFonts w:ascii="Times New Roman" w:hAnsi="Times New Roman" w:cs="Times New Roman"/>
          <w:sz w:val="24"/>
          <w:szCs w:val="24"/>
        </w:rPr>
        <w:t xml:space="preserve"> заместитель директора </w:t>
      </w:r>
    </w:p>
    <w:p w:rsidR="0022273A" w:rsidRPr="00EA0478" w:rsidRDefault="00A51D81" w:rsidP="00A51D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0478">
        <w:rPr>
          <w:rFonts w:ascii="Times New Roman" w:hAnsi="Times New Roman" w:cs="Times New Roman"/>
          <w:sz w:val="24"/>
          <w:szCs w:val="24"/>
        </w:rPr>
        <w:t>ГАУСО СО «Новоуральский КЦСОН»</w:t>
      </w:r>
    </w:p>
    <w:p w:rsidR="009860EB" w:rsidRPr="0081371E" w:rsidRDefault="009860EB" w:rsidP="00986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7A7" w:rsidRPr="00EA0478" w:rsidRDefault="009427A7" w:rsidP="00986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47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D63BF" w:rsidRPr="00EA0478">
        <w:rPr>
          <w:rFonts w:ascii="Times New Roman" w:hAnsi="Times New Roman" w:cs="Times New Roman"/>
          <w:b/>
          <w:sz w:val="28"/>
          <w:szCs w:val="28"/>
        </w:rPr>
        <w:t xml:space="preserve">Цель и задачи формирования государственного </w:t>
      </w:r>
    </w:p>
    <w:p w:rsidR="008D63BF" w:rsidRPr="00EA0478" w:rsidRDefault="008D63BF" w:rsidP="00986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478">
        <w:rPr>
          <w:rFonts w:ascii="Times New Roman" w:hAnsi="Times New Roman" w:cs="Times New Roman"/>
          <w:b/>
          <w:sz w:val="28"/>
          <w:szCs w:val="28"/>
        </w:rPr>
        <w:t>(муниципального</w:t>
      </w:r>
      <w:r w:rsidR="00AD57B3" w:rsidRPr="00EA0478">
        <w:rPr>
          <w:rFonts w:ascii="Times New Roman" w:hAnsi="Times New Roman" w:cs="Times New Roman"/>
          <w:b/>
          <w:sz w:val="28"/>
          <w:szCs w:val="28"/>
        </w:rPr>
        <w:t>)</w:t>
      </w:r>
      <w:r w:rsidRPr="00EA0478">
        <w:rPr>
          <w:rFonts w:ascii="Times New Roman" w:hAnsi="Times New Roman" w:cs="Times New Roman"/>
          <w:b/>
          <w:sz w:val="28"/>
          <w:szCs w:val="28"/>
        </w:rPr>
        <w:t xml:space="preserve"> задания</w:t>
      </w:r>
    </w:p>
    <w:p w:rsidR="009860EB" w:rsidRPr="00EA0478" w:rsidRDefault="009860EB" w:rsidP="00986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3BF" w:rsidRPr="00EA0478" w:rsidRDefault="009427A7" w:rsidP="00986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</w:r>
      <w:r w:rsidR="008D63BF" w:rsidRPr="00EA0478">
        <w:rPr>
          <w:rFonts w:ascii="Times New Roman" w:hAnsi="Times New Roman" w:cs="Times New Roman"/>
          <w:sz w:val="28"/>
          <w:szCs w:val="28"/>
        </w:rPr>
        <w:t>Сегодня государственное (муниципальное) задание - это главный инструмент управления учреждением со стороны учредителя, позволяющий финансировать его исходя из планируемых результатов его деятельности, а не содержать учреждение как таковое.</w:t>
      </w:r>
    </w:p>
    <w:p w:rsidR="00B77201" w:rsidRPr="00EA0478" w:rsidRDefault="009427A7" w:rsidP="00B772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</w:r>
      <w:r w:rsidR="008D63BF" w:rsidRPr="00EA0478">
        <w:rPr>
          <w:rFonts w:ascii="Times New Roman" w:hAnsi="Times New Roman" w:cs="Times New Roman"/>
          <w:sz w:val="28"/>
          <w:szCs w:val="28"/>
        </w:rPr>
        <w:t xml:space="preserve">Согласно ст. 69.2 Бюджетного кодекса </w:t>
      </w:r>
      <w:r w:rsidR="00855C0C" w:rsidRPr="00EA0478">
        <w:rPr>
          <w:rFonts w:ascii="Times New Roman" w:hAnsi="Times New Roman" w:cs="Times New Roman"/>
          <w:sz w:val="28"/>
          <w:szCs w:val="28"/>
        </w:rPr>
        <w:t>Российской Федерации (далее – БК РФ)</w:t>
      </w:r>
      <w:r w:rsidR="00B77201" w:rsidRPr="00EA0478">
        <w:rPr>
          <w:rFonts w:ascii="Times New Roman" w:hAnsi="Times New Roman" w:cs="Times New Roman"/>
          <w:sz w:val="28"/>
          <w:szCs w:val="28"/>
        </w:rPr>
        <w:t xml:space="preserve">, </w:t>
      </w:r>
      <w:r w:rsidR="008D63BF" w:rsidRPr="00EA0478">
        <w:rPr>
          <w:rFonts w:ascii="Times New Roman" w:hAnsi="Times New Roman" w:cs="Times New Roman"/>
          <w:sz w:val="28"/>
          <w:szCs w:val="28"/>
        </w:rPr>
        <w:t xml:space="preserve"> </w:t>
      </w:r>
      <w:r w:rsidR="00B77201" w:rsidRPr="00EA0478">
        <w:rPr>
          <w:rFonts w:ascii="Times New Roman" w:hAnsi="Times New Roman" w:cs="Times New Roman"/>
          <w:sz w:val="28"/>
          <w:szCs w:val="28"/>
        </w:rPr>
        <w:t xml:space="preserve">государственное (муниципальное) задание формируется </w:t>
      </w:r>
      <w:r w:rsidR="00B77201" w:rsidRPr="00EA0478">
        <w:rPr>
          <w:rFonts w:ascii="Times New Roman" w:hAnsi="Times New Roman" w:cs="Times New Roman"/>
          <w:b/>
          <w:sz w:val="28"/>
          <w:szCs w:val="28"/>
        </w:rPr>
        <w:t>для бюджетных и автономных учреждений, а также казенных учреждений</w:t>
      </w:r>
      <w:r w:rsidR="00B77201" w:rsidRPr="00EA0478">
        <w:rPr>
          <w:rFonts w:ascii="Times New Roman" w:hAnsi="Times New Roman" w:cs="Times New Roman"/>
          <w:sz w:val="28"/>
          <w:szCs w:val="28"/>
        </w:rPr>
        <w:t>, определенных в соответствии с решением органа государственной власти (государственного органа), органа местного самоуправления, осуществляющего бюджетные полномочия главного распорядителя бюджетных средств.</w:t>
      </w:r>
    </w:p>
    <w:p w:rsidR="008D63BF" w:rsidRPr="00EA0478" w:rsidRDefault="001F3FCC" w:rsidP="00986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</w:r>
      <w:r w:rsidR="008D63BF" w:rsidRPr="00EA0478">
        <w:rPr>
          <w:rFonts w:ascii="Times New Roman" w:hAnsi="Times New Roman" w:cs="Times New Roman"/>
          <w:sz w:val="28"/>
          <w:szCs w:val="28"/>
        </w:rPr>
        <w:t xml:space="preserve">Преимуществом государственного (муниципального) задания как инструмента бюджетирования является одновременное решение </w:t>
      </w:r>
      <w:r w:rsidR="008D63BF" w:rsidRPr="00EA0478">
        <w:rPr>
          <w:rFonts w:ascii="Times New Roman" w:hAnsi="Times New Roman" w:cs="Times New Roman"/>
          <w:b/>
          <w:sz w:val="28"/>
          <w:szCs w:val="28"/>
        </w:rPr>
        <w:t>нескольких задач:</w:t>
      </w:r>
    </w:p>
    <w:p w:rsidR="008D63BF" w:rsidRPr="00EA0478" w:rsidRDefault="008D63BF" w:rsidP="009860EB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>планирование целей и результатов оказания услуги (работы);</w:t>
      </w:r>
    </w:p>
    <w:p w:rsidR="008D63BF" w:rsidRPr="00EA0478" w:rsidRDefault="008D63BF" w:rsidP="009860EB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>расчет потребности ресурсов для каждой услуги (работы);</w:t>
      </w:r>
    </w:p>
    <w:p w:rsidR="008D63BF" w:rsidRPr="00EA0478" w:rsidRDefault="008D63BF" w:rsidP="009860EB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>планирование деятельности учреждений в рамках программных задач.</w:t>
      </w:r>
    </w:p>
    <w:p w:rsidR="008D63BF" w:rsidRPr="00EA0478" w:rsidRDefault="009427A7" w:rsidP="009860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</w:r>
      <w:r w:rsidR="008D63BF" w:rsidRPr="00EA0478">
        <w:rPr>
          <w:rFonts w:ascii="Times New Roman" w:hAnsi="Times New Roman" w:cs="Times New Roman"/>
          <w:sz w:val="28"/>
          <w:szCs w:val="28"/>
        </w:rPr>
        <w:t xml:space="preserve">Государственное (муниципальное) задание определяет деятельность учреждения по оказанию государственных (муниципальных) услуг (выполнению работ), а также является основанием для его финансового обеспечения. Задание формируется учредителем для каждого подведомственного учреждения. То есть государственное (муниципальное) задание должно устанавливаться учреждению </w:t>
      </w:r>
      <w:r w:rsidR="008D63BF" w:rsidRPr="00EA0478">
        <w:rPr>
          <w:rFonts w:ascii="Times New Roman" w:hAnsi="Times New Roman" w:cs="Times New Roman"/>
          <w:b/>
          <w:sz w:val="28"/>
          <w:szCs w:val="28"/>
        </w:rPr>
        <w:t>в обязательном порядке</w:t>
      </w:r>
      <w:r w:rsidR="008D63BF" w:rsidRPr="00EA0478">
        <w:rPr>
          <w:rFonts w:ascii="Times New Roman" w:hAnsi="Times New Roman" w:cs="Times New Roman"/>
          <w:sz w:val="28"/>
          <w:szCs w:val="28"/>
        </w:rPr>
        <w:t>.</w:t>
      </w:r>
    </w:p>
    <w:p w:rsidR="008D63BF" w:rsidRPr="00EA0478" w:rsidRDefault="009860EB" w:rsidP="009860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427A7" w:rsidRPr="00EA0478" w:rsidRDefault="009427A7" w:rsidP="00222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Формирование и изменение государственного задания</w:t>
      </w:r>
    </w:p>
    <w:p w:rsidR="009427A7" w:rsidRPr="00EA0478" w:rsidRDefault="009427A7" w:rsidP="00222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Свердловской области</w:t>
      </w:r>
      <w:r w:rsidR="0022273A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 том числе учреждениям, подведомственным Министерству социальной политики Свердловской области)</w:t>
      </w:r>
    </w:p>
    <w:p w:rsidR="005120CE" w:rsidRPr="00EA0478" w:rsidRDefault="005120CE" w:rsidP="002227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B24" w:rsidRPr="00EA0478" w:rsidRDefault="0081371E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55C0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6 Порядка</w:t>
      </w:r>
      <w:r w:rsidR="00855C0C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5C0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 государственного задания в отношении учреждений Свердловской области и финансового обеспечения выполнения государственного задания, утвержденного постановлением Правительства Свердловской области от 08.02.2011 №76-ПП «О Порядке формирования государственного задания в отношении учреждений Свердловской области и финансового обеспечения выполнения государственного задания», </w:t>
      </w:r>
      <w:r w:rsidR="00855C0C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государственные задания на оказание государственных услуг (выполнение работ)</w:t>
      </w:r>
      <w:r w:rsidR="00855C0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в электронном виде в программном комплексе «Информационная система управления финансами</w:t>
      </w:r>
      <w:r w:rsidR="009F2413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ПК «ИСУФ») и утвержда</w:t>
      </w:r>
      <w:r w:rsidR="00FE1025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F2413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усиленной квалифицированной электронной подписью лица, имеющего право действовать </w:t>
      </w:r>
      <w:r w:rsidR="009F2413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имени главного распорядителя бюджетных средств (далее – ГРБС)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государственного органа, осуществляющего функции и полномочия учредителя</w:t>
      </w:r>
      <w:r w:rsidR="00B77201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Учредитель)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371E" w:rsidRPr="00EA0478" w:rsidRDefault="0081371E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Государственные задания</w:t>
      </w:r>
      <w:r w:rsidR="00FE1025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____год и плановый период _____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формируются в соответствии с региональным перечнем по виду деятельности «Социальная защита</w:t>
      </w:r>
      <w:r w:rsidR="009427A7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427A7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потребности в соответствующих услугах, на основании прогнозируемой динамики количества потребителей услуг, возможностей учреждений по оказанию социальных услуг, показателей выполнения учреждениями государственного задания в отчетном периоде, в соответствии с утвержденными индивидуальными программами предоставления социальных услуг и заключенными договорами на социальное обслуживание, а также предложени</w:t>
      </w:r>
      <w:r w:rsidR="00FE1025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427A7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</w:t>
      </w:r>
      <w:r w:rsidR="00FE1025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025" w:rsidRPr="00EA0478" w:rsidRDefault="00FE1025" w:rsidP="0060714C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rFonts w:eastAsia="Times New Roman"/>
          <w:sz w:val="28"/>
          <w:szCs w:val="28"/>
        </w:rPr>
        <w:tab/>
      </w:r>
      <w:r w:rsidRPr="00EA0478">
        <w:rPr>
          <w:sz w:val="28"/>
          <w:szCs w:val="28"/>
        </w:rPr>
        <w:t>Государственное задание содержит показатели, характеризующие качество и (или) объем (содержание) государственной услуги (работы), определение категорий физических и (или) юридических лиц, являющихся потребителями соответствующих услуг, порядок оказания услуг, средний размер платы (цена, тарифы) за оказание соответствующих услуг физическим или юридическим лицам в случаях, если законодательством Российской Федерации предусмотрено их оказание на платной основе в рамках государственного задания, реквизиты нормативных правовых актов, устанавливающих размер платы (цену, тариф) либо порядок ее (его) установления в случаях, установленных законодательством Российской Федерации, порядок контроля за исполнением государственного задания и требования к отчетности о выполнении государственного задания.</w:t>
      </w:r>
    </w:p>
    <w:p w:rsidR="00FE1025" w:rsidRPr="00EA0478" w:rsidRDefault="00FE1025" w:rsidP="0060714C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rFonts w:eastAsia="Times New Roman"/>
          <w:sz w:val="28"/>
          <w:szCs w:val="28"/>
        </w:rPr>
        <w:tab/>
      </w:r>
      <w:r w:rsidRPr="00EA0478">
        <w:rPr>
          <w:sz w:val="28"/>
          <w:szCs w:val="28"/>
        </w:rPr>
        <w:t>В государственном задании могут быть установлены допустимые (возможные) отклонения в процентах от установленных показателей качества и (или) объема, если иное не установлено федеральным законом, в отношении отдельной государственной услуги (работы) либо единое значение допустимого (возможного) отклонения для всех государственных услуг (работ), включенных в государственное задание. Значения указанных отклонений не подлежат изменению в текущем году.</w:t>
      </w:r>
    </w:p>
    <w:p w:rsidR="00FE1025" w:rsidRPr="00EA0478" w:rsidRDefault="00FE1025" w:rsidP="0060714C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Максимально допустимое (возможное) отклонение от установленных показателей объема и (или) качества государственной услуги (работы), в пределах которых государственное задание считается выполненным, не может превышать 5%.</w:t>
      </w:r>
    </w:p>
    <w:p w:rsidR="00146B24" w:rsidRPr="00EA0478" w:rsidRDefault="0060714C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решению ГРБС, </w:t>
      </w:r>
      <w:r w:rsidR="00B77201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чредителя, в течение срока выполнения государственного задания в него могут быть внесены изменения путем утверждения нового государственного задания</w:t>
      </w:r>
    </w:p>
    <w:p w:rsidR="004C6B8C" w:rsidRPr="00EA0478" w:rsidRDefault="0060714C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государственное задание утверждается также в случае неисполнения годовых количественных показателей государственного задания, прогнозируемого на основании мониторинга фактического исполнения количественных показ</w:t>
      </w:r>
      <w:r w:rsidR="00C4725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ателей государственного задания</w:t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ГРБС обеспечивает утверждение нового государственного задания с соответствующим уменьшением показателей бюджетной сметы казенного учреждения, государственный орган, осуществляющий функции и полномочия учредителя, обеспечивает утверждение нового государственного задания с соответствующим сокращением количественных показателей государственного </w:t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задания и последующим сокращением объема субсидии на финансовое обеспечение выполнения государственного задания (далее - субсидия).</w:t>
      </w:r>
    </w:p>
    <w:p w:rsidR="004C6B8C" w:rsidRPr="00EA0478" w:rsidRDefault="0060714C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государственное задание утверждается не позднее 1 декабря текущего года, за исключением случаев создания нового учреждения и формирования для него государственного задания, а также внесения изменений в федеральный закон о федеральном бюджете и (или) закон Свердловской области об областном бюджете в случае изменения объема бюджетных ассигнований на финансовое обеспечение выполнения государственного задания.</w:t>
      </w:r>
    </w:p>
    <w:p w:rsidR="004C6B8C" w:rsidRPr="00EA0478" w:rsidRDefault="0060714C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(слияние, присоединение, выделение, разделение) государственное задание подлежит изменению в части уточнения показателей государственного задания.</w:t>
      </w:r>
    </w:p>
    <w:p w:rsidR="00146B24" w:rsidRPr="00EA0478" w:rsidRDefault="0060714C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учреждения и автономные учреждения не вправе отказаться от выполнения государственного задания.</w:t>
      </w:r>
    </w:p>
    <w:p w:rsidR="004C6B8C" w:rsidRPr="00EA0478" w:rsidRDefault="0060714C" w:rsidP="0060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Казенные учреждения, бюджетные учреждения и автономные учреждения представляют соответственно ГРБС, </w:t>
      </w:r>
      <w:r w:rsidR="0018289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чредител</w:t>
      </w:r>
      <w:r w:rsidR="0018289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18289F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предварительный годовой отчет</w:t>
      </w:r>
      <w:r w:rsidR="0018289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государственного задания в срок </w:t>
      </w:r>
      <w:r w:rsidR="0018289F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15 ноября</w:t>
      </w:r>
      <w:r w:rsidR="0018289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8289F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годовой</w:t>
      </w:r>
      <w:r w:rsidR="004C6B8C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hyperlink w:anchor="Par856" w:tooltip="ОТЧЕТ" w:history="1">
        <w:r w:rsidR="004C6B8C" w:rsidRPr="00EA0478">
          <w:rPr>
            <w:rStyle w:val="a3"/>
            <w:rFonts w:ascii="Times New Roman" w:eastAsia="Times New Roman" w:hAnsi="Times New Roman" w:cs="Times New Roman"/>
            <w:i/>
            <w:color w:val="auto"/>
            <w:sz w:val="28"/>
            <w:szCs w:val="28"/>
            <w:u w:val="none"/>
            <w:lang w:eastAsia="ru-RU"/>
          </w:rPr>
          <w:t>отчет</w:t>
        </w:r>
      </w:hyperlink>
      <w:r w:rsidR="00593524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государственного задания в срок </w:t>
      </w:r>
      <w:r w:rsidR="004C6B8C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 1 февраля года, следующего за отчетным</w:t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14FB" w:rsidRPr="00EA0478" w:rsidRDefault="0060714C" w:rsidP="00B514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исполнении государственного задания утверждается усиленной квалифицированной электронной подписью лица, имеющего право действовать от имени казенного учреждения, бюджетного учреждения или автономного учреждения.</w:t>
      </w:r>
    </w:p>
    <w:p w:rsidR="004C6B8C" w:rsidRPr="00EA0478" w:rsidRDefault="0060714C" w:rsidP="00B514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B8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исполнении государственного задания используется для планирования бюджетных ассигнований на оказание государственных услуг (выполнение работ) на очередной финансовый год и плановый период.</w:t>
      </w:r>
    </w:p>
    <w:p w:rsidR="004C6B8C" w:rsidRPr="00EA0478" w:rsidRDefault="004C6B8C" w:rsidP="005935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593524" w:rsidRPr="00EA04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A04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</w:t>
      </w:r>
      <w:r w:rsidR="00593524" w:rsidRPr="00EA04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инансовое обеспечение выполнения государственного задания</w:t>
      </w:r>
    </w:p>
    <w:p w:rsidR="005E6F6E" w:rsidRPr="00EA0478" w:rsidRDefault="005E6F6E" w:rsidP="0060714C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Финансовое обеспечение выполнения государственного задания бюджетным учреждением или автономным учреждением осуществляется путем предоставления субсидии.</w:t>
      </w:r>
    </w:p>
    <w:p w:rsidR="00593524" w:rsidRPr="00EA0478" w:rsidRDefault="005E6F6E" w:rsidP="00470EB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</w:r>
      <w:r w:rsidR="00593524" w:rsidRPr="00EA047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Изменение объема субсидии</w:t>
      </w:r>
      <w:r w:rsidR="00593524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течение срока выполнения государственного задания осуществляется:</w:t>
      </w:r>
    </w:p>
    <w:p w:rsidR="00593524" w:rsidRPr="00EA0478" w:rsidRDefault="00593524" w:rsidP="00512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при соответствующем изменении государственного задания;</w:t>
      </w:r>
    </w:p>
    <w:p w:rsidR="00593524" w:rsidRPr="00EA0478" w:rsidRDefault="00593524" w:rsidP="005120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при изменении нормативных затрат на оказание государственных услуг (затрат на выполнение работ);</w:t>
      </w:r>
    </w:p>
    <w:p w:rsidR="00146B24" w:rsidRPr="00EA0478" w:rsidRDefault="005120CE" w:rsidP="005120C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r w:rsidR="00593524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в случае изменения законодательства Российской Федерации о налогах и сборах, в том числе в случае отмены ранее установленных налоговых льгот, введения налоговых льгот</w:t>
      </w:r>
      <w:r w:rsidR="0060714C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93524" w:rsidRPr="00EA0478" w:rsidRDefault="00593524" w:rsidP="005120CE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4) в случае изменения состава и стоимости имущества учреждения, признаваемого в качестве объекта налогообложения для начисления налога на имущество организации, земельного и транспортного налога.</w:t>
      </w:r>
    </w:p>
    <w:p w:rsidR="00593524" w:rsidRPr="00EA0478" w:rsidRDefault="00593524" w:rsidP="00A27798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По решению ГРБС (в случае принятия им решения о применении нормативных затрат при расчете объема финансового обеспечения выполнения государственного задания), </w:t>
      </w:r>
      <w:r w:rsidR="00B60C22" w:rsidRPr="00EA0478">
        <w:rPr>
          <w:sz w:val="28"/>
          <w:szCs w:val="28"/>
        </w:rPr>
        <w:t>Учредителя</w:t>
      </w:r>
      <w:r w:rsidRPr="00EA0478">
        <w:rPr>
          <w:sz w:val="28"/>
          <w:szCs w:val="28"/>
        </w:rPr>
        <w:t xml:space="preserve"> в течение срока выполнения государственного задания могут быть </w:t>
      </w:r>
      <w:r w:rsidRPr="00EA0478">
        <w:rPr>
          <w:b/>
          <w:sz w:val="28"/>
          <w:szCs w:val="28"/>
        </w:rPr>
        <w:t xml:space="preserve">изменены нормативные затраты на </w:t>
      </w:r>
      <w:r w:rsidRPr="00EA0478">
        <w:rPr>
          <w:b/>
          <w:sz w:val="28"/>
          <w:szCs w:val="28"/>
        </w:rPr>
        <w:lastRenderedPageBreak/>
        <w:t>оказание государственной услуги (затраты на выполнение работ)</w:t>
      </w:r>
      <w:r w:rsidR="00470EBC" w:rsidRPr="00EA0478">
        <w:rPr>
          <w:b/>
          <w:sz w:val="28"/>
          <w:szCs w:val="28"/>
        </w:rPr>
        <w:t xml:space="preserve"> в следующих случаях</w:t>
      </w:r>
      <w:r w:rsidRPr="00EA0478">
        <w:rPr>
          <w:b/>
          <w:sz w:val="28"/>
          <w:szCs w:val="28"/>
        </w:rPr>
        <w:t>:</w:t>
      </w:r>
    </w:p>
    <w:p w:rsidR="00593524" w:rsidRPr="00EA0478" w:rsidRDefault="00593524" w:rsidP="0060714C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1) внесения изменений в нормативные правовые акты Российской Федерации и (или) Свердловской области;</w:t>
      </w:r>
    </w:p>
    <w:p w:rsidR="00593524" w:rsidRPr="00EA0478" w:rsidRDefault="00593524" w:rsidP="0060714C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2) изменения цен (тарифов) на товары, работы, услуги;</w:t>
      </w:r>
    </w:p>
    <w:p w:rsidR="00593524" w:rsidRPr="00EA0478" w:rsidRDefault="00593524" w:rsidP="0060714C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3) изменения состава и стоимости имущества учреждения;</w:t>
      </w:r>
    </w:p>
    <w:p w:rsidR="00593524" w:rsidRPr="00EA0478" w:rsidRDefault="00470EBC" w:rsidP="0060714C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4) </w:t>
      </w:r>
      <w:r w:rsidR="00593524" w:rsidRPr="00EA0478">
        <w:rPr>
          <w:sz w:val="28"/>
          <w:szCs w:val="28"/>
        </w:rPr>
        <w:t>в целях обеспечения осуществления оплаты труда отдельных категорий работников бюджетной сферы с учетом установленных указами Президента Российской Федерации показателей соотношения заработной платы соответствующих категорий работников.</w:t>
      </w:r>
    </w:p>
    <w:p w:rsidR="00593524" w:rsidRPr="00EA0478" w:rsidRDefault="00593524" w:rsidP="00EA0478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Изменение нормативных затрат на оказание государственной услуги (затрат на выполнение работы) осуществляется не позднее 20 декабря текущего года, за исключением случаев создания нового учреждения и формирования для него государственного задания, а также внесения изменений в федеральный закон о федеральном бюджете и (или) закон Свердловской области об областном бюджете в случае изменения объема бюджетных ассигнований на финансовое обеспечение выполнения государственного задания.</w:t>
      </w:r>
    </w:p>
    <w:p w:rsidR="00593524" w:rsidRPr="00EA0478" w:rsidRDefault="00593524" w:rsidP="00EA04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  <w:t xml:space="preserve">Предоставление бюджетному учреждению или автономному учреждению субсидии в течение текущего года осуществляется на основании </w:t>
      </w:r>
      <w:hyperlink w:anchor="Par1161" w:tooltip="СОГЛАШЕНИЕ" w:history="1">
        <w:r w:rsidRPr="00EA0478">
          <w:rPr>
            <w:rFonts w:ascii="Times New Roman" w:hAnsi="Times New Roman" w:cs="Times New Roman"/>
            <w:i/>
            <w:sz w:val="28"/>
            <w:szCs w:val="28"/>
          </w:rPr>
          <w:t>соглашения</w:t>
        </w:r>
      </w:hyperlink>
      <w:r w:rsidRPr="00EA0478">
        <w:rPr>
          <w:rFonts w:ascii="Times New Roman" w:hAnsi="Times New Roman" w:cs="Times New Roman"/>
          <w:sz w:val="28"/>
          <w:szCs w:val="28"/>
        </w:rPr>
        <w:t xml:space="preserve"> о предоставлении субсидии из областного бюджета, заключаемого государственным органом, осуществляющим функции и полномочия учредителя, с бюджетным учреждением или автономным учреждением (далее - соглашение) в соответствии с типовой формой</w:t>
      </w:r>
      <w:r w:rsidR="00A27798" w:rsidRPr="00EA0478">
        <w:rPr>
          <w:rFonts w:ascii="Times New Roman" w:hAnsi="Times New Roman" w:cs="Times New Roman"/>
          <w:sz w:val="28"/>
          <w:szCs w:val="28"/>
        </w:rPr>
        <w:t>.</w:t>
      </w:r>
    </w:p>
    <w:p w:rsidR="00024066" w:rsidRPr="00EA0478" w:rsidRDefault="008B6C43" w:rsidP="00EA0478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ab/>
      </w:r>
      <w:r w:rsidR="00024066" w:rsidRPr="00EA0478">
        <w:rPr>
          <w:sz w:val="28"/>
          <w:szCs w:val="28"/>
        </w:rPr>
        <w:t>Соглашение заключается в электронном виде в программном комплексе "Информационная система управления финансами" посредством подписания усиленной квалифицированной электронной подписью лица, имеющего право действовать от имени государственного органа, осуществляющего функции и полномочия учредителя, и уполномоченными на это лицами учреждения.</w:t>
      </w:r>
    </w:p>
    <w:p w:rsidR="00470EBC" w:rsidRPr="00EA0478" w:rsidRDefault="00470EBC" w:rsidP="00196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  <w:t xml:space="preserve">Перечисление субсидии осуществляется на основании сведений, представляемых в </w:t>
      </w:r>
      <w:r w:rsidRPr="00EA0478">
        <w:rPr>
          <w:rFonts w:ascii="Times New Roman" w:hAnsi="Times New Roman" w:cs="Times New Roman"/>
          <w:i/>
          <w:sz w:val="28"/>
          <w:szCs w:val="28"/>
        </w:rPr>
        <w:t xml:space="preserve">квартальном </w:t>
      </w:r>
      <w:hyperlink w:anchor="Par1379" w:tooltip="КВАРТАЛЬНЫЙ ОТЧЕТ" w:history="1">
        <w:r w:rsidRPr="00EA0478">
          <w:rPr>
            <w:rFonts w:ascii="Times New Roman" w:hAnsi="Times New Roman" w:cs="Times New Roman"/>
            <w:i/>
            <w:sz w:val="28"/>
            <w:szCs w:val="28"/>
          </w:rPr>
          <w:t>отчете</w:t>
        </w:r>
      </w:hyperlink>
      <w:r w:rsidRPr="00EA0478">
        <w:rPr>
          <w:rFonts w:ascii="Times New Roman" w:hAnsi="Times New Roman" w:cs="Times New Roman"/>
          <w:sz w:val="28"/>
          <w:szCs w:val="28"/>
        </w:rPr>
        <w:t xml:space="preserve"> об исполнении государственного задания.</w:t>
      </w:r>
    </w:p>
    <w:p w:rsidR="00A7676E" w:rsidRPr="00EA0478" w:rsidRDefault="00A7676E" w:rsidP="00196E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  <w:t>Учреждение представляет Учредителю квартальный отчет об исполнении государственного задания</w:t>
      </w:r>
      <w:r w:rsidR="0018289F" w:rsidRPr="00EA0478">
        <w:rPr>
          <w:rFonts w:ascii="Times New Roman" w:hAnsi="Times New Roman" w:cs="Times New Roman"/>
          <w:sz w:val="28"/>
          <w:szCs w:val="28"/>
        </w:rPr>
        <w:t xml:space="preserve"> в срок не позднее </w:t>
      </w:r>
      <w:r w:rsidR="0018289F" w:rsidRPr="00EA0478">
        <w:rPr>
          <w:rFonts w:ascii="Times New Roman" w:hAnsi="Times New Roman" w:cs="Times New Roman"/>
          <w:b/>
          <w:sz w:val="28"/>
          <w:szCs w:val="28"/>
        </w:rPr>
        <w:t>2 рабочих дней</w:t>
      </w:r>
      <w:r w:rsidR="0018289F" w:rsidRPr="00EA0478">
        <w:rPr>
          <w:rFonts w:ascii="Times New Roman" w:hAnsi="Times New Roman" w:cs="Times New Roman"/>
          <w:sz w:val="28"/>
          <w:szCs w:val="28"/>
        </w:rPr>
        <w:t xml:space="preserve"> с момента окончания </w:t>
      </w:r>
      <w:r w:rsidR="0018289F" w:rsidRPr="00EA0478">
        <w:rPr>
          <w:rFonts w:ascii="Times New Roman" w:hAnsi="Times New Roman" w:cs="Times New Roman"/>
          <w:b/>
          <w:sz w:val="28"/>
          <w:szCs w:val="28"/>
        </w:rPr>
        <w:t>первого, второго, третьего квартала</w:t>
      </w:r>
      <w:r w:rsidR="0018289F" w:rsidRPr="00EA0478">
        <w:rPr>
          <w:rFonts w:ascii="Times New Roman" w:hAnsi="Times New Roman" w:cs="Times New Roman"/>
          <w:sz w:val="28"/>
          <w:szCs w:val="28"/>
        </w:rPr>
        <w:t>.</w:t>
      </w:r>
    </w:p>
    <w:p w:rsidR="00196E0E" w:rsidRPr="00EA0478" w:rsidRDefault="00A7676E" w:rsidP="001E7BBC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  </w:t>
      </w:r>
      <w:r w:rsidR="00196E0E" w:rsidRPr="00EA0478">
        <w:rPr>
          <w:sz w:val="28"/>
          <w:szCs w:val="28"/>
        </w:rPr>
        <w:t>Рассмотрение квартального отчета об исполнении госу</w:t>
      </w:r>
      <w:r w:rsidR="001E7BBC" w:rsidRPr="00EA0478">
        <w:rPr>
          <w:sz w:val="28"/>
          <w:szCs w:val="28"/>
        </w:rPr>
        <w:t>дарственного задания осуществляю</w:t>
      </w:r>
      <w:r w:rsidR="00196E0E" w:rsidRPr="00EA0478">
        <w:rPr>
          <w:sz w:val="28"/>
          <w:szCs w:val="28"/>
        </w:rPr>
        <w:t>т</w:t>
      </w:r>
      <w:r w:rsidR="001E7BBC" w:rsidRPr="00EA0478">
        <w:rPr>
          <w:sz w:val="28"/>
          <w:szCs w:val="28"/>
        </w:rPr>
        <w:t xml:space="preserve"> </w:t>
      </w:r>
      <w:r w:rsidR="00196E0E" w:rsidRPr="00EA0478">
        <w:rPr>
          <w:sz w:val="28"/>
          <w:szCs w:val="28"/>
        </w:rPr>
        <w:t xml:space="preserve">ГРБС, </w:t>
      </w:r>
      <w:r w:rsidR="001E7BBC" w:rsidRPr="00EA0478">
        <w:rPr>
          <w:sz w:val="28"/>
          <w:szCs w:val="28"/>
        </w:rPr>
        <w:t>У</w:t>
      </w:r>
      <w:r w:rsidR="00196E0E" w:rsidRPr="00EA0478">
        <w:rPr>
          <w:sz w:val="28"/>
          <w:szCs w:val="28"/>
        </w:rPr>
        <w:t>чредител</w:t>
      </w:r>
      <w:r w:rsidR="001E7BBC" w:rsidRPr="00EA0478">
        <w:rPr>
          <w:sz w:val="28"/>
          <w:szCs w:val="28"/>
        </w:rPr>
        <w:t>ь</w:t>
      </w:r>
      <w:r w:rsidR="00196E0E" w:rsidRPr="00EA0478">
        <w:rPr>
          <w:sz w:val="28"/>
          <w:szCs w:val="28"/>
        </w:rPr>
        <w:t xml:space="preserve"> в течение </w:t>
      </w:r>
      <w:r w:rsidR="00196E0E" w:rsidRPr="00EA0478">
        <w:rPr>
          <w:b/>
          <w:sz w:val="28"/>
          <w:szCs w:val="28"/>
        </w:rPr>
        <w:t>15 рабочих дней</w:t>
      </w:r>
      <w:r w:rsidR="00196E0E" w:rsidRPr="00EA0478">
        <w:rPr>
          <w:sz w:val="28"/>
          <w:szCs w:val="28"/>
        </w:rPr>
        <w:t xml:space="preserve"> с даты представления отчета об исполнении государственного задания в программном комплексе "Информационная система управления финансами" и выносят заключение о его принятии (отклонении), формируемое в </w:t>
      </w:r>
      <w:r w:rsidR="001E7BBC" w:rsidRPr="00EA0478">
        <w:rPr>
          <w:sz w:val="28"/>
          <w:szCs w:val="28"/>
        </w:rPr>
        <w:t>ПК</w:t>
      </w:r>
      <w:r w:rsidR="00196E0E" w:rsidRPr="00EA0478">
        <w:rPr>
          <w:sz w:val="28"/>
          <w:szCs w:val="28"/>
        </w:rPr>
        <w:t xml:space="preserve"> "</w:t>
      </w:r>
      <w:r w:rsidR="001E7BBC" w:rsidRPr="00EA0478">
        <w:rPr>
          <w:sz w:val="28"/>
          <w:szCs w:val="28"/>
        </w:rPr>
        <w:t>ИСУФ</w:t>
      </w:r>
      <w:r w:rsidR="00196E0E" w:rsidRPr="00EA0478">
        <w:rPr>
          <w:sz w:val="28"/>
          <w:szCs w:val="28"/>
        </w:rPr>
        <w:t xml:space="preserve">". По истечении этого срока ГРБС, </w:t>
      </w:r>
      <w:r w:rsidR="001E7BBC" w:rsidRPr="00EA0478">
        <w:rPr>
          <w:sz w:val="28"/>
          <w:szCs w:val="28"/>
        </w:rPr>
        <w:t>Учредитель</w:t>
      </w:r>
      <w:r w:rsidR="00196E0E" w:rsidRPr="00EA0478">
        <w:rPr>
          <w:sz w:val="28"/>
          <w:szCs w:val="28"/>
        </w:rPr>
        <w:t xml:space="preserve">, в случае отклонения отчета об исполнении государственного задания обязаны в течение </w:t>
      </w:r>
      <w:r w:rsidR="00196E0E" w:rsidRPr="00EA0478">
        <w:rPr>
          <w:b/>
          <w:sz w:val="28"/>
          <w:szCs w:val="28"/>
        </w:rPr>
        <w:t>2 рабочих дней</w:t>
      </w:r>
      <w:r w:rsidR="00196E0E" w:rsidRPr="00EA0478">
        <w:rPr>
          <w:sz w:val="28"/>
          <w:szCs w:val="28"/>
        </w:rPr>
        <w:t xml:space="preserve"> уведомить учреждение о факте отклонения отчета об исполнении государственного задания с указанием причин его отклонения и вернуть отчет об исполнении государственного задания на доработку. Учреждение обязано в течение </w:t>
      </w:r>
      <w:r w:rsidR="00196E0E" w:rsidRPr="00EA0478">
        <w:rPr>
          <w:b/>
          <w:sz w:val="28"/>
          <w:szCs w:val="28"/>
        </w:rPr>
        <w:t>3 рабочих дней</w:t>
      </w:r>
      <w:r w:rsidR="00196E0E" w:rsidRPr="00EA0478">
        <w:rPr>
          <w:sz w:val="28"/>
          <w:szCs w:val="28"/>
        </w:rPr>
        <w:t xml:space="preserve"> устранить замечания и повторно представить отчет об исполнении государственного задания в программном комплексе "Информационная система управления финансами". Срок повторного </w:t>
      </w:r>
      <w:r w:rsidR="00196E0E" w:rsidRPr="00EA0478">
        <w:rPr>
          <w:sz w:val="28"/>
          <w:szCs w:val="28"/>
        </w:rPr>
        <w:lastRenderedPageBreak/>
        <w:t xml:space="preserve">рассмотрения отчета об исполнении государственного задания ГРБС, государственным органом, осуществляющим функции и полномочия учредителя, составляет </w:t>
      </w:r>
      <w:r w:rsidR="00196E0E" w:rsidRPr="00EA0478">
        <w:rPr>
          <w:b/>
          <w:sz w:val="28"/>
          <w:szCs w:val="28"/>
        </w:rPr>
        <w:t>3 рабочих дня</w:t>
      </w:r>
      <w:r w:rsidR="00196E0E" w:rsidRPr="00EA0478">
        <w:rPr>
          <w:sz w:val="28"/>
          <w:szCs w:val="28"/>
        </w:rPr>
        <w:t>.</w:t>
      </w:r>
    </w:p>
    <w:p w:rsidR="00593524" w:rsidRPr="00EA0478" w:rsidRDefault="008B6C43" w:rsidP="00A51D81">
      <w:pPr>
        <w:pStyle w:val="ConsPlusNormal"/>
        <w:jc w:val="both"/>
        <w:rPr>
          <w:sz w:val="28"/>
          <w:szCs w:val="28"/>
        </w:rPr>
      </w:pPr>
      <w:r w:rsidRPr="00EA0478">
        <w:rPr>
          <w:sz w:val="28"/>
          <w:szCs w:val="28"/>
        </w:rPr>
        <w:tab/>
      </w:r>
      <w:r w:rsidR="00593524" w:rsidRPr="00EA0478">
        <w:rPr>
          <w:sz w:val="28"/>
          <w:szCs w:val="28"/>
        </w:rPr>
        <w:t xml:space="preserve">Объем финансового обеспечения выполнения государственного задания (размер субсидии) округляется до целых рублей. Соглашение заключается сторонами не позднее 10 рабочих дней со дня утверждения государственного задания - по 5 рабочих дней для каждой из сторон. Подписание бюджетным учреждением и автономным учреждением соглашения с </w:t>
      </w:r>
      <w:r w:rsidR="00593524" w:rsidRPr="00EA0478">
        <w:rPr>
          <w:b/>
          <w:sz w:val="28"/>
          <w:szCs w:val="28"/>
        </w:rPr>
        <w:t>протоколом разногласий недопустимо</w:t>
      </w:r>
      <w:r w:rsidR="00593524" w:rsidRPr="00EA0478">
        <w:rPr>
          <w:sz w:val="28"/>
          <w:szCs w:val="28"/>
        </w:rPr>
        <w:t>.</w:t>
      </w:r>
    </w:p>
    <w:p w:rsidR="001E7BBC" w:rsidRPr="00EA0478" w:rsidRDefault="001E7BBC" w:rsidP="00A51D81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Субсидия бюджетному учреждению перечисляется на лицевой счет бюджетного учреждения, открытый в Минфине.</w:t>
      </w:r>
    </w:p>
    <w:p w:rsidR="001E7BBC" w:rsidRPr="00EA0478" w:rsidRDefault="001E7BBC" w:rsidP="00A51D81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Субсидия автономному учреждению перечисляется на лицевой счет, открытый автономному учреждению в Минфине, или на счет, открытый автономному учреждению в кредитной организации.</w:t>
      </w:r>
    </w:p>
    <w:p w:rsidR="00593524" w:rsidRPr="00EA0478" w:rsidRDefault="00593524" w:rsidP="00A51D81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При утверждении в текущем году нового государственного задания бюджетные учреждения или автономные учреждения обязаны обеспечить частичный возврат субсидии в случае, если предоставленный объем субсидии превышает объем субсидии, утвержденный новым государственным заданием.</w:t>
      </w:r>
    </w:p>
    <w:p w:rsidR="00593524" w:rsidRPr="00EA0478" w:rsidRDefault="00593524" w:rsidP="00A51D81">
      <w:pPr>
        <w:pStyle w:val="ConsPlusNormal"/>
        <w:ind w:firstLine="540"/>
        <w:jc w:val="both"/>
        <w:rPr>
          <w:sz w:val="28"/>
          <w:szCs w:val="28"/>
        </w:rPr>
      </w:pPr>
      <w:bookmarkStart w:id="0" w:name="Par309"/>
      <w:bookmarkEnd w:id="0"/>
      <w:r w:rsidRPr="00EA0478">
        <w:rPr>
          <w:sz w:val="28"/>
          <w:szCs w:val="28"/>
        </w:rPr>
        <w:t xml:space="preserve">Государственный орган, осуществляющий функции и полномочия учредителя, обязан обеспечить частичный или полный возврат субсидии, предоставленной бюджетному учреждению или автономному учреждению, за рамками срока исполнения государственного задания при фактическом исполнении государственного задания в </w:t>
      </w:r>
      <w:r w:rsidRPr="00EA0478">
        <w:rPr>
          <w:b/>
          <w:sz w:val="28"/>
          <w:szCs w:val="28"/>
        </w:rPr>
        <w:t>меньшем объеме</w:t>
      </w:r>
      <w:r w:rsidRPr="00EA0478">
        <w:rPr>
          <w:sz w:val="28"/>
          <w:szCs w:val="28"/>
        </w:rPr>
        <w:t xml:space="preserve">, чем это предусмотрено, или </w:t>
      </w:r>
      <w:r w:rsidRPr="00EA0478">
        <w:rPr>
          <w:b/>
          <w:sz w:val="28"/>
          <w:szCs w:val="28"/>
        </w:rPr>
        <w:t>с качеством, не соответствующим требованиям к оказанию государственных услуг</w:t>
      </w:r>
      <w:r w:rsidRPr="00EA0478">
        <w:rPr>
          <w:sz w:val="28"/>
          <w:szCs w:val="28"/>
        </w:rPr>
        <w:t xml:space="preserve"> (выполнению работ), определенным в государственном задании.</w:t>
      </w:r>
    </w:p>
    <w:p w:rsidR="005E6F6E" w:rsidRPr="00EA0478" w:rsidRDefault="00593524" w:rsidP="00A51D81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В случае исполнения бюджетными учреждениями или автономными учреждениями государственного задания в меньшем объеме, чем это предусмотрено, или с качеством, не соответствующим требованиям к оказанию государственных услуг (выполнению работ), определенным в государственном задании, государственный орган, осуществляющий функции и полномочия учредителя, не позднее 30 календарных дней после представления годового отчета об исполнении государственного задания, который был принят государственным органом, осуществляющим функции и полномочия учредителя, либо после самостоятельного внесения в отчет об исполнении государственного задания сведений, имеющихся в распоряжении государственного органа, осуществляющего функции и полномочия учредителя, направляет письменное требование бюджетному учреждению или автономному учреждению о частичном или полном возврате субсидии на основании </w:t>
      </w:r>
      <w:hyperlink w:anchor="Par1447" w:tooltip="ЗАКЛЮЧЕНИЕ" w:history="1">
        <w:r w:rsidRPr="00EA0478">
          <w:rPr>
            <w:color w:val="0000FF"/>
            <w:sz w:val="28"/>
            <w:szCs w:val="28"/>
          </w:rPr>
          <w:t>заключения</w:t>
        </w:r>
      </w:hyperlink>
      <w:r w:rsidRPr="00EA0478">
        <w:rPr>
          <w:sz w:val="28"/>
          <w:szCs w:val="28"/>
        </w:rPr>
        <w:t xml:space="preserve"> об объемах субсидии, подлежащей возврату</w:t>
      </w:r>
      <w:r w:rsidR="005E6F6E" w:rsidRPr="00EA0478">
        <w:rPr>
          <w:sz w:val="28"/>
          <w:szCs w:val="28"/>
        </w:rPr>
        <w:t xml:space="preserve"> (далее - заключение), по форме.</w:t>
      </w:r>
    </w:p>
    <w:p w:rsidR="00593524" w:rsidRPr="00EA0478" w:rsidRDefault="00593524" w:rsidP="00A51D81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В случае более позднего, чем указано в части второй настоящего пункта, выявления фактов исполнения государственного задания в меньшем объеме, чем это предусмотрено, или с качеством, не соответствующим требованиям к оказанию государственных услуг (выполнению работ), определенным в государственном задании, государственный орган, осуществляющий функции и полномочия учредителя, не позднее 30 календарных дней после выявления </w:t>
      </w:r>
      <w:r w:rsidRPr="00EA0478">
        <w:rPr>
          <w:sz w:val="28"/>
          <w:szCs w:val="28"/>
        </w:rPr>
        <w:lastRenderedPageBreak/>
        <w:t>указанного факта направляет письменное требование бюджетному учреждению или автономному учреждению о частичном или полном возврате субсидии на основании заключения.</w:t>
      </w:r>
    </w:p>
    <w:p w:rsidR="00A27798" w:rsidRPr="00EA0478" w:rsidRDefault="00593524" w:rsidP="00A51D81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Бюджетное учреждение или автономное учреждение в течение 10 рабочих дней с момента поступления заключения от государственного органа, осуществляющего функции и полномочия учредителя, обязано осуществить частичный или полный возврат предоставленной субсидии в доход областного бюджета. Указанные средства учитываются в порядке, установленном для учета сумм возврата дебиторской задолженности. Возврат осуществляется за счет остатков средств субсидии, средств от приносящей доход деятельности, других не запрещенных законом источников. В случае отсутствия вышеуказанных источников возврат субсидии осуществляется в течение периода, необходимого для полного возмещения излишне израсходованных средств субсидии. Порядок и сроки возврата субсидии устанавливаются соглашением о возврате субсидии на финансовое обеспечение выполнения государственного задания, заключаемым между государственным органом, осуществляющим функции и полномочия учредителя, и бюджетным учреждением или автономным учреждением в течение 30 календарных дней после направления заключения. </w:t>
      </w:r>
    </w:p>
    <w:p w:rsidR="00593524" w:rsidRPr="00EA0478" w:rsidRDefault="00593524" w:rsidP="00A51D81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Расходование в очередном году бюджетным учреждением или автономным учреждением не использованных в текущем финансовом году остатков средств субсидии до рассмотрения годовых отчетов об исполнении государственного задания государственным органом, осуществляющим функции и полномочия учредителя, не допускается.</w:t>
      </w:r>
    </w:p>
    <w:p w:rsidR="00593524" w:rsidRPr="00EA0478" w:rsidRDefault="00593524" w:rsidP="00A51D81">
      <w:pPr>
        <w:pStyle w:val="ConsPlusNormal"/>
        <w:ind w:firstLine="540"/>
        <w:jc w:val="both"/>
        <w:rPr>
          <w:b/>
          <w:i/>
          <w:sz w:val="28"/>
          <w:szCs w:val="28"/>
        </w:rPr>
      </w:pPr>
      <w:r w:rsidRPr="00EA0478">
        <w:rPr>
          <w:b/>
          <w:i/>
          <w:sz w:val="28"/>
          <w:szCs w:val="28"/>
        </w:rPr>
        <w:t>Перевыполнение показателей государственного задания не влечет увеличения размера субсидии бюджетному учреждению или автономному учреждению. Расходы бюджетных учреждений и автономных учреждений на оказание государственных услуг (выполнение работ) сверх установленных в государственном задании объемных показателей осуществляются за счет средств учреждения.</w:t>
      </w:r>
    </w:p>
    <w:p w:rsidR="00593524" w:rsidRPr="00EA0478" w:rsidRDefault="008B6C43" w:rsidP="00A51D8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hAnsi="Times New Roman" w:cs="Times New Roman"/>
          <w:sz w:val="28"/>
          <w:szCs w:val="28"/>
        </w:rPr>
        <w:tab/>
      </w:r>
      <w:r w:rsidR="00082D7A" w:rsidRPr="00EA0478">
        <w:rPr>
          <w:rFonts w:ascii="Times New Roman" w:hAnsi="Times New Roman" w:cs="Times New Roman"/>
          <w:sz w:val="28"/>
          <w:szCs w:val="28"/>
        </w:rPr>
        <w:t>При досрочном прекращении выполнения государственного задания в связи с реорганизацией бюджетного учреждения или автономного учреждения неиспользованные остатки субсидии подлежат перечислению соответствующим бюджетным учреждениям или автономным учреждениям, являющимся правопреемниками</w:t>
      </w:r>
      <w:r w:rsidRPr="00EA0478">
        <w:rPr>
          <w:rFonts w:ascii="Times New Roman" w:hAnsi="Times New Roman" w:cs="Times New Roman"/>
          <w:sz w:val="28"/>
          <w:szCs w:val="28"/>
        </w:rPr>
        <w:t>.</w:t>
      </w:r>
    </w:p>
    <w:p w:rsidR="00082D7A" w:rsidRPr="00EA0478" w:rsidRDefault="008B6C43" w:rsidP="00A51D8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082D7A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изменении в течение текущего финансового года типа бюджетного учреждения или автономного учреждения на казенное неиспользованные остатки субсидии подлежат возврату </w:t>
      </w:r>
      <w:r w:rsidR="00B60C22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082D7A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чредител</w:t>
      </w:r>
      <w:r w:rsidR="00B60C22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082D7A" w:rsidRPr="00EA047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51D81" w:rsidRPr="00EA0478" w:rsidRDefault="00A51D81" w:rsidP="00A51D8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4725C" w:rsidRPr="00EA0478" w:rsidRDefault="00082D7A" w:rsidP="00082D7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>4. Мониторинг и контроль за выполнением государственного задания</w:t>
      </w:r>
    </w:p>
    <w:p w:rsidR="00593524" w:rsidRPr="00EA0478" w:rsidRDefault="00082D7A" w:rsidP="00082D7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D7A" w:rsidRPr="00EA0478" w:rsidRDefault="00082D7A" w:rsidP="00A51D81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Мониторинг и контроль за выполнением государственного задания казенными учреждениями, бюджетными учреждениями или автономными учреждениями осуществляют соответственно ГРБС, </w:t>
      </w:r>
      <w:r w:rsidR="00B60C22" w:rsidRPr="00EA0478">
        <w:rPr>
          <w:sz w:val="28"/>
          <w:szCs w:val="28"/>
        </w:rPr>
        <w:t>Учредителями</w:t>
      </w:r>
      <w:r w:rsidRPr="00EA0478">
        <w:rPr>
          <w:sz w:val="28"/>
          <w:szCs w:val="28"/>
        </w:rPr>
        <w:t>.</w:t>
      </w:r>
    </w:p>
    <w:p w:rsidR="00082D7A" w:rsidRPr="00EA0478" w:rsidRDefault="00082D7A" w:rsidP="00A51D81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Мониторинг выполнения государственного задания (далее - мониторинг) проводится в целях получения в течение текущего года информации о выполнении государственного задания и своевременного внесения изменений в </w:t>
      </w:r>
      <w:r w:rsidRPr="00EA0478">
        <w:rPr>
          <w:sz w:val="28"/>
          <w:szCs w:val="28"/>
        </w:rPr>
        <w:lastRenderedPageBreak/>
        <w:t>государственное задание.</w:t>
      </w:r>
    </w:p>
    <w:p w:rsidR="00082D7A" w:rsidRPr="00EA0478" w:rsidRDefault="00082D7A" w:rsidP="00A51D81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Периодичность проведения мониторинга устанавливается ГРБС, государственными органами, осуществляющими функции и полномочия учредителя.</w:t>
      </w:r>
    </w:p>
    <w:p w:rsidR="00082D7A" w:rsidRPr="00EA0478" w:rsidRDefault="00082D7A" w:rsidP="00A51D81">
      <w:pPr>
        <w:pStyle w:val="ConsPlusNormal"/>
        <w:ind w:firstLine="540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При проведении мониторинга осуществляется:</w:t>
      </w:r>
    </w:p>
    <w:p w:rsidR="00082D7A" w:rsidRPr="00EA0478" w:rsidRDefault="00082D7A" w:rsidP="00A51D81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1) сбор отчетов;</w:t>
      </w:r>
    </w:p>
    <w:p w:rsidR="00082D7A" w:rsidRPr="00EA0478" w:rsidRDefault="00082D7A" w:rsidP="00F75A74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2) оценка соответствия фактических значений показателей, характеризующих объем выполнения государственного задания за отчетный период, значениям, утвержденным в государственном задании;</w:t>
      </w:r>
    </w:p>
    <w:p w:rsidR="00082D7A" w:rsidRPr="00EA0478" w:rsidRDefault="00082D7A" w:rsidP="00F75A74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3) оценка соответствия фактических значений показателей, характеризующих качество выполнения государственного задания за отчетный период, значениям, утвержденным в государственном задании;</w:t>
      </w:r>
    </w:p>
    <w:p w:rsidR="00082D7A" w:rsidRPr="00EA0478" w:rsidRDefault="00082D7A" w:rsidP="00F75A74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4) для бюджетного учреждения или автономного учреждения оценка соблюдения условий соглашения.</w:t>
      </w:r>
    </w:p>
    <w:p w:rsidR="00082D7A" w:rsidRPr="00EA0478" w:rsidRDefault="00082D7A" w:rsidP="00B60C22">
      <w:pPr>
        <w:pStyle w:val="ConsPlusNormal"/>
        <w:ind w:firstLine="539"/>
        <w:jc w:val="both"/>
        <w:rPr>
          <w:b/>
          <w:i/>
          <w:sz w:val="28"/>
          <w:szCs w:val="28"/>
        </w:rPr>
      </w:pPr>
      <w:r w:rsidRPr="00EA0478">
        <w:rPr>
          <w:b/>
          <w:i/>
          <w:sz w:val="28"/>
          <w:szCs w:val="28"/>
        </w:rPr>
        <w:t>Результатом мониторинга является прогнозный анализ перспективы выполнения учреждением государственного задания и, в случае наличия перспектив невыполнения, - принятие мер, направленных на обеспечение его выполнения.</w:t>
      </w:r>
    </w:p>
    <w:p w:rsidR="00082D7A" w:rsidRPr="00EA0478" w:rsidRDefault="00082D7A" w:rsidP="00B514FB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Контроль за выполнением государственного задания (далее - контроль) осуществляется по каждому учреждению. Сведения, необходимые для контроля, устанавливаются в государственном задании</w:t>
      </w:r>
      <w:r w:rsidR="00B60C22" w:rsidRPr="00EA0478">
        <w:rPr>
          <w:sz w:val="28"/>
          <w:szCs w:val="28"/>
        </w:rPr>
        <w:t xml:space="preserve"> (часть.3 государственного задания «Прочие сведения о государственном задании»)</w:t>
      </w:r>
      <w:r w:rsidRPr="00EA0478">
        <w:rPr>
          <w:sz w:val="28"/>
          <w:szCs w:val="28"/>
        </w:rPr>
        <w:t>.</w:t>
      </w:r>
    </w:p>
    <w:p w:rsidR="00082D7A" w:rsidRPr="00EA0478" w:rsidRDefault="00082D7A" w:rsidP="00B514FB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 xml:space="preserve">Контроль осуществляется </w:t>
      </w:r>
      <w:r w:rsidR="00F75A74" w:rsidRPr="00EA0478">
        <w:rPr>
          <w:sz w:val="28"/>
          <w:szCs w:val="28"/>
        </w:rPr>
        <w:t xml:space="preserve">Министерством социальной политики Свердловской области </w:t>
      </w:r>
      <w:r w:rsidRPr="00EA0478">
        <w:rPr>
          <w:sz w:val="28"/>
          <w:szCs w:val="28"/>
        </w:rPr>
        <w:t xml:space="preserve">в форме проведения камеральных и выездных проверок достоверности представленных учреждением материалов </w:t>
      </w:r>
      <w:r w:rsidRPr="00EA0478">
        <w:rPr>
          <w:b/>
          <w:sz w:val="28"/>
          <w:szCs w:val="28"/>
        </w:rPr>
        <w:t>по следующим направлениям</w:t>
      </w:r>
      <w:r w:rsidRPr="00EA0478">
        <w:rPr>
          <w:sz w:val="28"/>
          <w:szCs w:val="28"/>
        </w:rPr>
        <w:t>:</w:t>
      </w:r>
    </w:p>
    <w:p w:rsidR="00082D7A" w:rsidRPr="00EA0478" w:rsidRDefault="00082D7A" w:rsidP="00A7676E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1) объем, состав (содержание) оказанных государственных услуг (выполненных работ);</w:t>
      </w:r>
    </w:p>
    <w:p w:rsidR="00082D7A" w:rsidRPr="00EA0478" w:rsidRDefault="00082D7A" w:rsidP="00A7676E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2) качество оказанных государственных услуг (выполненных работ);</w:t>
      </w:r>
    </w:p>
    <w:p w:rsidR="00082D7A" w:rsidRPr="00EA0478" w:rsidRDefault="00082D7A" w:rsidP="00A7676E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3) полнота и эффективность использования средств областного бюджета, предусмотренных на финансовое обеспечение выполнения государственного задания;</w:t>
      </w:r>
    </w:p>
    <w:p w:rsidR="00082D7A" w:rsidRPr="00EA0478" w:rsidRDefault="00082D7A" w:rsidP="00A7676E">
      <w:pPr>
        <w:pStyle w:val="ConsPlusNormal"/>
        <w:ind w:firstLine="539"/>
        <w:jc w:val="both"/>
        <w:rPr>
          <w:sz w:val="28"/>
          <w:szCs w:val="28"/>
        </w:rPr>
      </w:pPr>
      <w:r w:rsidRPr="00EA0478">
        <w:rPr>
          <w:sz w:val="28"/>
          <w:szCs w:val="28"/>
        </w:rPr>
        <w:t>4) степень удовлетворенности потребителей качеством оказанных государственных услуг (выполненных работ).</w:t>
      </w:r>
    </w:p>
    <w:p w:rsidR="00F52C48" w:rsidRPr="00EA0478" w:rsidRDefault="007368AB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2C48" w:rsidRPr="00EA04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Мониторинг исполнения государственного задания в  ГАУСО СО «Новоуральский КЦСОН» (далее – Учреждение) осуществляется  следующим образом:</w:t>
      </w:r>
    </w:p>
    <w:p w:rsidR="00F52C48" w:rsidRPr="00EA0478" w:rsidRDefault="00F52C48" w:rsidP="00F52C4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соответствии с утвержденным государственным заданием издается приказ Учреждения «Об установлении государственного задания на _____ год» с указанием ответственных лиц за выполнение государственного задания (по отделениям).</w:t>
      </w:r>
    </w:p>
    <w:p w:rsidR="00F52C48" w:rsidRPr="00EA0478" w:rsidRDefault="00F52C48" w:rsidP="00F52C4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Заведующие отделениями </w:t>
      </w:r>
      <w:r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ежемесячно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сдают заместителю директора, осуществляющему контроль выполнения государственного задания</w:t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Учреждению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реестры актов о предоставлении социальных услуг с документами </w:t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веб-модуля 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ПК СОН. КРОН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социального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обслуживани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в государственных учреждениях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– ПК СОН): 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2.1.заведующий отделением социального обслуживания на дому предоставляет: 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реестр актов о предоставлении социальных услуг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27B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«Отчет подразделения за период_________» (отчет ПК СОН);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- «Отчет по количеству оказанных услуг и численности обслуженных клиентов за период_______________» (отчет ПК СОН);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2.2.заведующие</w:t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отделения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типа, социальной реабилитации несовершеннолетних (стационарное социа</w:t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льное обслуживание) предоставляю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реестр актов о предоставлении социальных услуг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- «Отчет подразделения за период_________» (отчет ПК СОН);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- «Отчет по количеству оказанных услуг и численности обслуженных клиентов за период_______________» (отчет ПК СОН);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2.3.заведующие отделением срочного социального обслуживания, консультативным отделением, участковой социальной службой, отделением психолого-педагогической помощи, отделением сопровождения замещающих семей (полустационарное социальное обслуживание) предоставляют: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«Список уникальных получателей услуг за период _______» (за месяц) (отчет ПК СОН). 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На основании ежемесячных реестров и отчетов осуществляет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ежемесячный мониторинг выполнения государственного задания, что  отражается в квартальных отчетных  документах Учреждения: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«Количество </w:t>
      </w:r>
      <w:r w:rsidR="008427B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актов,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подписанных получателями социальных услуг ГАУСО СО «Новоуральский КЦСОН» в ______ квартале </w:t>
      </w:r>
      <w:r w:rsidR="007368AB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 (приложение </w:t>
      </w:r>
      <w:r w:rsidR="00261DEE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образец за 1 квартал 2022 года);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«Количество услуги «Предоставление жилых помещений согласно утвержденным нормативам» клиентам ГАУСО СО «Новоуральский КЦСОН» в ______ квартале 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 (приложение </w:t>
      </w:r>
      <w:r w:rsidR="00261DEE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образец за 1 квартал 2022 года);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«Исполнение государственного задания за _______ квартал </w:t>
      </w:r>
      <w:r w:rsidR="007368AB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ГАУСО СО «Новоуральский КЦСОН» по предоставлению социального обслуживания в полустационарной форме …»  (приложение </w:t>
      </w:r>
      <w:r w:rsidR="00CF274D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образец за 1 квартал 2022 года).</w:t>
      </w:r>
    </w:p>
    <w:p w:rsidR="00F52C48" w:rsidRPr="00EA0478" w:rsidRDefault="00F52C48" w:rsidP="00F52C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На основании документов по мониторингу государственного задания </w:t>
      </w:r>
      <w:r w:rsidR="009A1241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A1241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квартальный/годовой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об исполнении государственного задания </w:t>
      </w:r>
      <w:r w:rsidR="009A1241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(выборка)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</w:t>
      </w:r>
      <w:r w:rsidR="009A1241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1241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52C48" w:rsidRPr="00EA0478" w:rsidRDefault="00F52C48" w:rsidP="00F52C4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текущем году ежеквартально в соответствии с письмами Министерства социальной политики Свердловской области «О предоставлении отчетов» и на основании отчетных документов Учреждения фактического исполнения государственного задания  формируется 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подписывается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«Квартальный отчет об исполнении государственного задания за ___квартал _____ года», 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«Пояснительная записка к квартальному отчету об исполнении государственного задания за ____ квартал ______ года» (при наличии отклонений более 5%) в электронном виде в программном комплексе «Информационная система управления финансами» (далее – ПК «ИСУФ») в течение двух рабочих дней с момента окончания квартала. Также </w:t>
      </w:r>
      <w:r w:rsidR="0005255E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двух рабочих дней с момента окончания квартала в ПК «ИСУФ» в электронном виде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</w:t>
      </w:r>
      <w:r w:rsidR="0005255E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5255E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255E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«Акт результатов опроса получателей услуг о качестве условий оказания услуг» и «Акт контроля полноты и качества оказания социальных услуг на соответствие стандартам социальных услуг»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подтверждения фактического исполнения государственного задания формируется отчет об исполнении государственного задания в </w:t>
      </w:r>
      <w:r w:rsidR="008427BF" w:rsidRPr="00EA047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Программном комплексе «Социальное обслуживание населения»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размещается в </w:t>
      </w:r>
      <w:r w:rsidR="008427B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427BF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ИСУФ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сроки, указанные в письме Министерства социальной политики Свердловской области</w:t>
      </w:r>
      <w:r w:rsidR="00314B86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 правило, до 15 числа месяца, следующего за отчетным)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4437" w:rsidRPr="00EA0478" w:rsidRDefault="00874A4C" w:rsidP="00354437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5255E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п. 15 Приказа Минфина России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</w:t>
      </w:r>
      <w:r w:rsidR="00F60D85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учреждение размещает </w:t>
      </w:r>
      <w:r w:rsidR="0005255E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сведения о государственном (муниципальном) задании и его исполнении</w:t>
      </w:r>
      <w:r w:rsidR="00354437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54D3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54437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в случае принятия новых документов и (или) внесения изменений в документы, информация из которых  была ранее размещена на официальном сайте</w:t>
      </w:r>
      <w:r w:rsidR="00F60D85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3C54D3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354437" w:rsidRPr="00EA04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не позднее пяти рабочих дней, следующих за днем принятия </w:t>
      </w:r>
      <w:r w:rsidR="003C54D3" w:rsidRPr="00EA04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соответствующих </w:t>
      </w:r>
      <w:r w:rsidR="00354437" w:rsidRPr="00EA047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документов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3C54D3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официальн</w:t>
      </w:r>
      <w:r w:rsidR="003C54D3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сайт</w:t>
      </w:r>
      <w:r w:rsidR="003C54D3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F60D85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60D85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сети Интернет </w:t>
      </w:r>
      <w:r w:rsidR="00F60D85" w:rsidRPr="00EA047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www</w:t>
      </w:r>
      <w:r w:rsidR="00F60D85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bus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gov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ru</w:t>
      </w:r>
      <w:r w:rsidR="00354437" w:rsidRPr="00EA04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 приложением соответствующих электронных копий документов.</w:t>
      </w:r>
    </w:p>
    <w:p w:rsidR="00C6256E" w:rsidRPr="00EA0478" w:rsidRDefault="00ED1AD8" w:rsidP="008427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информация о государственном задании и его исполнении размещается</w:t>
      </w:r>
      <w:r w:rsidRPr="00EA047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в Программном комплексе «Социальное обслуживание населения» в </w:t>
      </w:r>
      <w:r w:rsidRPr="00EA047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«Информационном паспорте учреждения»</w:t>
      </w:r>
      <w:r w:rsidRPr="00EA047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 </w:t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официальном сайте Учреждени</w:t>
      </w:r>
      <w:r w:rsidR="008427BF" w:rsidRPr="00EA047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я</w:t>
      </w:r>
      <w:r w:rsidRPr="00EA047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hyperlink r:id="rId9" w:history="1"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  <w:lang w:val="en-US"/>
          </w:rPr>
          <w:t>https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</w:rPr>
          <w:t>://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  <w:lang w:val="en-US"/>
          </w:rPr>
          <w:t>zabota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</w:rPr>
          <w:t>071.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  <w:lang w:val="en-US"/>
          </w:rPr>
          <w:t>msp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</w:rPr>
          <w:t>.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  <w:lang w:val="en-US"/>
          </w:rPr>
          <w:t>midural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</w:rPr>
          <w:t>.</w:t>
        </w:r>
        <w:r w:rsidR="00C6256E" w:rsidRPr="00EA0478">
          <w:rPr>
            <w:rStyle w:val="a3"/>
            <w:rFonts w:ascii="Times New Roman" w:eastAsia="Calibri" w:hAnsi="Times New Roman" w:cs="Times New Roman"/>
            <w:bCs/>
            <w:iCs/>
            <w:sz w:val="28"/>
            <w:szCs w:val="28"/>
            <w:lang w:val="en-US"/>
          </w:rPr>
          <w:t>ru</w:t>
        </w:r>
      </w:hyperlink>
      <w:r w:rsidRPr="00EA047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и </w:t>
      </w:r>
      <w:r w:rsidRPr="00EA0478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на стендах в Учреждении</w:t>
      </w:r>
      <w:r w:rsidR="00F75A74" w:rsidRPr="00EA0478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  <w:r w:rsidR="00C6256E" w:rsidRPr="00EA047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</w:p>
    <w:p w:rsidR="00F52C48" w:rsidRPr="00EA0478" w:rsidRDefault="0005255E" w:rsidP="00F52C4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52C48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 (квартальные отчеты об исполнении государственного задания, пояснительная записка, сформированные в ПК «ИСУФ»; акт результатов опроса получателей услуг о качестве условий оказания услуг; акт контроля полноты и качества оказания социальных услуг на соответствие стандартам социальных услуг; отчет об исполнении государственного задания, сформированный в ПК СОН) на бумажном  носителе хранятся в Учреждении у заместителя директора, осуществляющего контроль выполнения государственного задания</w:t>
      </w:r>
      <w:r w:rsidR="00874A4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Учреждению</w:t>
      </w:r>
      <w:r w:rsidR="00F52C48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C48" w:rsidRPr="00EA0478" w:rsidRDefault="007368AB" w:rsidP="00F52C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51D2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bookmarkStart w:id="1" w:name="_GoBack"/>
      <w:bookmarkEnd w:id="1"/>
      <w:r w:rsidR="001F3FC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езависимо от того, какие будут использованы показатели, </w:t>
      </w:r>
      <w:r w:rsidR="001648B0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главных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 учреждений</w:t>
      </w:r>
      <w:r w:rsidR="001F3FC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</w:t>
      </w:r>
      <w:r w:rsidR="001F3FC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8B0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</w:t>
      </w:r>
      <w:r w:rsidR="001F3FCC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1648B0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задани</w:t>
      </w:r>
      <w:r w:rsidR="001F3FCC" w:rsidRPr="00EA04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1648B0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объеме, </w:t>
      </w:r>
      <w:r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должным качеством</w:t>
      </w:r>
      <w:r w:rsidR="001648B0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возможно это только благодаря систематическому </w:t>
      </w:r>
      <w:r w:rsidR="001F3FC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внутреннему </w:t>
      </w:r>
      <w:r w:rsidR="001648B0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мониторингу</w:t>
      </w:r>
      <w:r w:rsidR="001F3FC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</w:t>
      </w:r>
      <w:r w:rsidR="001648B0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своевременному реагированию на </w:t>
      </w:r>
      <w:r w:rsidR="001F3FCC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его невыполнения.</w:t>
      </w:r>
      <w:r w:rsidR="001648B0" w:rsidRPr="00EA04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51D81" w:rsidRDefault="00A51D81" w:rsidP="00A51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0478" w:rsidRDefault="00A51D81" w:rsidP="00A51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51D81" w:rsidRPr="00A51D81" w:rsidRDefault="00EA0478" w:rsidP="00A51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51D81" w:rsidRPr="00A51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Информацию подготовили:</w:t>
      </w:r>
    </w:p>
    <w:p w:rsidR="00A51D81" w:rsidRPr="00A51D81" w:rsidRDefault="00A51D81" w:rsidP="00A51D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51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Караваева Е. В.,</w:t>
      </w:r>
      <w:r w:rsidRPr="00A51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заместитель директора ГАУСО СО «Новоуральский КЦСОН»</w:t>
      </w:r>
    </w:p>
    <w:p w:rsidR="00B514FB" w:rsidRDefault="00B514FB" w:rsidP="00F52C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Pr="00A51D81" w:rsidRDefault="00A51D81" w:rsidP="00B514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51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  <w:r w:rsidR="00B514FB" w:rsidRPr="00A51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514FB" w:rsidRPr="00A51D81" w:rsidRDefault="00EA0478" w:rsidP="00B514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14FB" w:rsidRPr="00A51D8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514FB" w:rsidRPr="00A51D81">
        <w:rPr>
          <w:rFonts w:eastAsiaTheme="minorEastAsia"/>
          <w:sz w:val="28"/>
          <w:szCs w:val="28"/>
          <w:lang w:eastAsia="ru-RU"/>
        </w:rPr>
        <w:t xml:space="preserve"> </w:t>
      </w:r>
      <w:r w:rsidR="00B514FB" w:rsidRPr="00A51D81">
        <w:rPr>
          <w:rFonts w:ascii="Times New Roman" w:eastAsia="Times New Roman" w:hAnsi="Times New Roman" w:cs="Times New Roman"/>
          <w:sz w:val="28"/>
          <w:szCs w:val="28"/>
          <w:lang w:eastAsia="ru-RU"/>
        </w:rPr>
        <w:t>"Бюджетный кодекс Российской Федерации" от 31.07.1998 N 145-ФЗ</w:t>
      </w:r>
      <w:r w:rsidR="00B514FB" w:rsidRPr="00A51D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(ред. от 14.07.2022);</w:t>
      </w:r>
    </w:p>
    <w:p w:rsidR="00B514FB" w:rsidRPr="00A51D81" w:rsidRDefault="00EA0478" w:rsidP="00B514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14FB" w:rsidRPr="00A51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Постановление Правительства Свердловской области от 08.02.2011 №76-ПП «О Порядке формирования государственного задания в отношении </w:t>
      </w:r>
      <w:r w:rsidR="00B514FB" w:rsidRPr="00A51D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учреждений Свердловской области и финансового обеспечения выполнения государственного задания»;</w:t>
      </w:r>
    </w:p>
    <w:p w:rsidR="00B514FB" w:rsidRPr="00A51D81" w:rsidRDefault="00EA0478" w:rsidP="00B514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514FB" w:rsidRPr="00A51D81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Приказ Минфина России от 21.07.2011 № 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B514FB" w:rsidRPr="00F52C48" w:rsidRDefault="00B514FB" w:rsidP="00F52C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C48" w:rsidRPr="00F52C48" w:rsidRDefault="00F52C48" w:rsidP="00F52C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F52C48" w:rsidRPr="00F52C48" w:rsidRDefault="00F52C48" w:rsidP="00F52C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222" w:rsidRDefault="009D2222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478" w:rsidRDefault="00EA0478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4FB" w:rsidRDefault="00B514FB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780" w:rsidRDefault="00964780" w:rsidP="0096478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1 </w:t>
      </w:r>
    </w:p>
    <w:p w:rsidR="00964780" w:rsidRDefault="00261DEE" w:rsidP="00964780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261DEE">
        <w:rPr>
          <w:noProof/>
          <w:lang w:eastAsia="ru-RU"/>
        </w:rPr>
        <w:drawing>
          <wp:inline distT="0" distB="0" distL="0" distR="0" wp14:anchorId="6ECC3C16" wp14:editId="2C2A1C64">
            <wp:extent cx="5940425" cy="2484956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84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780" w:rsidRDefault="00261DEE" w:rsidP="00964780">
      <w:pPr>
        <w:rPr>
          <w:rFonts w:ascii="Arial" w:eastAsia="Times New Roman" w:hAnsi="Arial" w:cs="Arial"/>
          <w:sz w:val="23"/>
          <w:szCs w:val="23"/>
          <w:lang w:eastAsia="ru-RU"/>
        </w:rPr>
      </w:pPr>
      <w:r w:rsidRPr="00261DEE">
        <w:rPr>
          <w:noProof/>
          <w:lang w:eastAsia="ru-RU"/>
        </w:rPr>
        <w:drawing>
          <wp:inline distT="0" distB="0" distL="0" distR="0" wp14:anchorId="166E62B0" wp14:editId="23CCB6DB">
            <wp:extent cx="5940425" cy="624513"/>
            <wp:effectExtent l="0" t="0" r="317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4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EE" w:rsidRDefault="00261DEE" w:rsidP="00261DE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2 </w:t>
      </w:r>
    </w:p>
    <w:p w:rsidR="00964780" w:rsidRDefault="00964780" w:rsidP="00964780">
      <w:pPr>
        <w:rPr>
          <w:rFonts w:ascii="Arial" w:eastAsia="Times New Roman" w:hAnsi="Arial" w:cs="Arial"/>
          <w:sz w:val="23"/>
          <w:szCs w:val="23"/>
          <w:lang w:eastAsia="ru-RU"/>
        </w:rPr>
      </w:pPr>
      <w:r w:rsidRPr="00964780">
        <w:rPr>
          <w:noProof/>
          <w:lang w:eastAsia="ru-RU"/>
        </w:rPr>
        <w:drawing>
          <wp:inline distT="0" distB="0" distL="0" distR="0" wp14:anchorId="459465CE" wp14:editId="6912797C">
            <wp:extent cx="5940425" cy="3141532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1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EE" w:rsidRDefault="00964780" w:rsidP="00964780">
      <w:pPr>
        <w:rPr>
          <w:rFonts w:ascii="Arial" w:eastAsia="Times New Roman" w:hAnsi="Arial" w:cs="Arial"/>
          <w:sz w:val="23"/>
          <w:szCs w:val="23"/>
          <w:lang w:eastAsia="ru-RU"/>
        </w:rPr>
      </w:pPr>
      <w:r w:rsidRPr="00964780">
        <w:rPr>
          <w:noProof/>
          <w:lang w:eastAsia="ru-RU"/>
        </w:rPr>
        <w:drawing>
          <wp:inline distT="0" distB="0" distL="0" distR="0" wp14:anchorId="5F5B3018" wp14:editId="4850F72A">
            <wp:extent cx="5940425" cy="615838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780" w:rsidRDefault="00964780" w:rsidP="00261DEE">
      <w:pPr>
        <w:rPr>
          <w:rFonts w:ascii="Arial" w:eastAsia="Times New Roman" w:hAnsi="Arial" w:cs="Arial"/>
          <w:sz w:val="23"/>
          <w:szCs w:val="23"/>
          <w:lang w:eastAsia="ru-RU"/>
        </w:rPr>
      </w:pPr>
    </w:p>
    <w:p w:rsidR="00261DEE" w:rsidRDefault="00261DEE" w:rsidP="00261DEE">
      <w:pPr>
        <w:rPr>
          <w:rFonts w:ascii="Arial" w:eastAsia="Times New Roman" w:hAnsi="Arial" w:cs="Arial"/>
          <w:sz w:val="23"/>
          <w:szCs w:val="23"/>
          <w:lang w:eastAsia="ru-RU"/>
        </w:rPr>
      </w:pPr>
    </w:p>
    <w:p w:rsidR="00261DEE" w:rsidRDefault="00261DEE" w:rsidP="00261DEE">
      <w:pPr>
        <w:rPr>
          <w:rFonts w:ascii="Arial" w:eastAsia="Times New Roman" w:hAnsi="Arial" w:cs="Arial"/>
          <w:sz w:val="23"/>
          <w:szCs w:val="23"/>
          <w:lang w:eastAsia="ru-RU"/>
        </w:rPr>
      </w:pPr>
    </w:p>
    <w:p w:rsidR="001648B0" w:rsidRDefault="001648B0" w:rsidP="00261DEE">
      <w:pPr>
        <w:rPr>
          <w:rFonts w:ascii="Arial" w:eastAsia="Times New Roman" w:hAnsi="Arial" w:cs="Arial"/>
          <w:sz w:val="23"/>
          <w:szCs w:val="23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D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DEE">
        <w:rPr>
          <w:noProof/>
          <w:lang w:eastAsia="ru-RU"/>
        </w:rPr>
        <w:drawing>
          <wp:inline distT="0" distB="0" distL="0" distR="0" wp14:anchorId="141272A8" wp14:editId="22C5657C">
            <wp:extent cx="5940425" cy="677137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77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:rsidR="00261DEE" w:rsidRDefault="00261DEE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DEE">
        <w:rPr>
          <w:noProof/>
          <w:lang w:eastAsia="ru-RU"/>
        </w:rPr>
        <w:drawing>
          <wp:inline distT="0" distB="0" distL="0" distR="0" wp14:anchorId="2BDC98D5" wp14:editId="48DFEE75">
            <wp:extent cx="5940425" cy="7998440"/>
            <wp:effectExtent l="0" t="0" r="317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9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241" w:rsidRDefault="009A1241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241" w:rsidRDefault="009A1241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241" w:rsidRDefault="009A1241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241" w:rsidRDefault="00CF274D" w:rsidP="00261DEE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5</w:t>
      </w:r>
    </w:p>
    <w:p w:rsidR="00CF274D" w:rsidRDefault="009A1241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241">
        <w:rPr>
          <w:noProof/>
          <w:lang w:eastAsia="ru-RU"/>
        </w:rPr>
        <w:drawing>
          <wp:inline distT="0" distB="0" distL="0" distR="0" wp14:anchorId="1A5342CE" wp14:editId="07369F7F">
            <wp:extent cx="5940425" cy="3179392"/>
            <wp:effectExtent l="0" t="0" r="3175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79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1241" w:rsidRDefault="009A1241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6</w:t>
      </w:r>
    </w:p>
    <w:p w:rsidR="001648B0" w:rsidRDefault="001648B0" w:rsidP="009A124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8B0">
        <w:rPr>
          <w:noProof/>
          <w:lang w:eastAsia="ru-RU"/>
        </w:rPr>
        <w:drawing>
          <wp:inline distT="0" distB="0" distL="0" distR="0" wp14:anchorId="2C0624A1" wp14:editId="02B8123A">
            <wp:extent cx="5940425" cy="642569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4FB" w:rsidRDefault="00B514FB" w:rsidP="00B51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14FB" w:rsidSect="00EA04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1DD" w:rsidRDefault="005D11DD" w:rsidP="00261DEE">
      <w:pPr>
        <w:spacing w:after="0" w:line="240" w:lineRule="auto"/>
      </w:pPr>
      <w:r>
        <w:separator/>
      </w:r>
    </w:p>
  </w:endnote>
  <w:endnote w:type="continuationSeparator" w:id="0">
    <w:p w:rsidR="005D11DD" w:rsidRDefault="005D11DD" w:rsidP="002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1DD" w:rsidRDefault="005D11DD" w:rsidP="00261DEE">
      <w:pPr>
        <w:spacing w:after="0" w:line="240" w:lineRule="auto"/>
      </w:pPr>
      <w:r>
        <w:separator/>
      </w:r>
    </w:p>
  </w:footnote>
  <w:footnote w:type="continuationSeparator" w:id="0">
    <w:p w:rsidR="005D11DD" w:rsidRDefault="005D11DD" w:rsidP="00261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40F46"/>
    <w:multiLevelType w:val="multilevel"/>
    <w:tmpl w:val="60B8D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F59F1"/>
    <w:multiLevelType w:val="multilevel"/>
    <w:tmpl w:val="63F8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AD2CD8"/>
    <w:multiLevelType w:val="multilevel"/>
    <w:tmpl w:val="0796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254"/>
    <w:rsid w:val="00024066"/>
    <w:rsid w:val="0005255E"/>
    <w:rsid w:val="00082D7A"/>
    <w:rsid w:val="00146B24"/>
    <w:rsid w:val="001648B0"/>
    <w:rsid w:val="0018289F"/>
    <w:rsid w:val="00196E0E"/>
    <w:rsid w:val="001B2D87"/>
    <w:rsid w:val="001E7BBC"/>
    <w:rsid w:val="001F3FCC"/>
    <w:rsid w:val="0022273A"/>
    <w:rsid w:val="00261DEE"/>
    <w:rsid w:val="002A4590"/>
    <w:rsid w:val="002D4254"/>
    <w:rsid w:val="00314B86"/>
    <w:rsid w:val="0035365A"/>
    <w:rsid w:val="00354437"/>
    <w:rsid w:val="003C54D3"/>
    <w:rsid w:val="00450FF8"/>
    <w:rsid w:val="00470EBC"/>
    <w:rsid w:val="004B2E51"/>
    <w:rsid w:val="004C6B8C"/>
    <w:rsid w:val="004F0099"/>
    <w:rsid w:val="005120CE"/>
    <w:rsid w:val="0053653D"/>
    <w:rsid w:val="00593524"/>
    <w:rsid w:val="005D11DD"/>
    <w:rsid w:val="005D35A5"/>
    <w:rsid w:val="005D3695"/>
    <w:rsid w:val="005E6F6E"/>
    <w:rsid w:val="0060714C"/>
    <w:rsid w:val="00651D26"/>
    <w:rsid w:val="007368AB"/>
    <w:rsid w:val="0081371E"/>
    <w:rsid w:val="008427BF"/>
    <w:rsid w:val="00855C0C"/>
    <w:rsid w:val="00874A4C"/>
    <w:rsid w:val="008B6C43"/>
    <w:rsid w:val="008D63BF"/>
    <w:rsid w:val="009019BD"/>
    <w:rsid w:val="009427A7"/>
    <w:rsid w:val="00964780"/>
    <w:rsid w:val="009860EB"/>
    <w:rsid w:val="009A1241"/>
    <w:rsid w:val="009D2222"/>
    <w:rsid w:val="009F2413"/>
    <w:rsid w:val="00A27798"/>
    <w:rsid w:val="00A51D81"/>
    <w:rsid w:val="00A7676E"/>
    <w:rsid w:val="00AD57B3"/>
    <w:rsid w:val="00B514FB"/>
    <w:rsid w:val="00B60C22"/>
    <w:rsid w:val="00B77201"/>
    <w:rsid w:val="00B818FF"/>
    <w:rsid w:val="00C303B3"/>
    <w:rsid w:val="00C4725C"/>
    <w:rsid w:val="00C6256E"/>
    <w:rsid w:val="00CF274D"/>
    <w:rsid w:val="00D400E0"/>
    <w:rsid w:val="00EA0478"/>
    <w:rsid w:val="00EA48CD"/>
    <w:rsid w:val="00ED1AD8"/>
    <w:rsid w:val="00EF7DBA"/>
    <w:rsid w:val="00F52C48"/>
    <w:rsid w:val="00F60D85"/>
    <w:rsid w:val="00F75A74"/>
    <w:rsid w:val="00FE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C6B8C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082D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47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DEE"/>
  </w:style>
  <w:style w:type="paragraph" w:styleId="a8">
    <w:name w:val="footer"/>
    <w:basedOn w:val="a"/>
    <w:link w:val="a9"/>
    <w:uiPriority w:val="99"/>
    <w:unhideWhenUsed/>
    <w:rsid w:val="0026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C6B8C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082D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4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47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DEE"/>
  </w:style>
  <w:style w:type="paragraph" w:styleId="a8">
    <w:name w:val="footer"/>
    <w:basedOn w:val="a"/>
    <w:link w:val="a9"/>
    <w:uiPriority w:val="99"/>
    <w:unhideWhenUsed/>
    <w:rsid w:val="00261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538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2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abota071.msp.midural.ru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B96B7-87BB-4A7C-895A-ACE562EDA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3804</Words>
  <Characters>21684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Караваева</dc:creator>
  <cp:lastModifiedBy>Елена Караваева</cp:lastModifiedBy>
  <cp:revision>8</cp:revision>
  <cp:lastPrinted>2022-10-12T12:37:00Z</cp:lastPrinted>
  <dcterms:created xsi:type="dcterms:W3CDTF">2022-10-11T06:48:00Z</dcterms:created>
  <dcterms:modified xsi:type="dcterms:W3CDTF">2022-12-29T05:58:00Z</dcterms:modified>
</cp:coreProperties>
</file>